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5E" w:rsidRPr="00652D5E" w:rsidRDefault="00652D5E" w:rsidP="00652D5E">
      <w:pPr>
        <w:tabs>
          <w:tab w:val="left" w:pos="330"/>
        </w:tabs>
        <w:spacing w:before="16" w:line="276" w:lineRule="auto"/>
        <w:ind w:left="1388" w:right="113"/>
        <w:jc w:val="center"/>
        <w:rPr>
          <w:rFonts w:ascii="Arial" w:hAnsi="Arial" w:cs="Arial"/>
          <w:b/>
          <w:lang w:val="es-PE"/>
        </w:rPr>
      </w:pPr>
      <w:r w:rsidRPr="00652D5E">
        <w:rPr>
          <w:rFonts w:ascii="Arial" w:hAnsi="Arial" w:cs="Arial"/>
          <w:b/>
        </w:rPr>
        <w:t xml:space="preserve">REG-URH-35 Declaración Jurada del postulante. </w:t>
      </w:r>
    </w:p>
    <w:p w:rsidR="00652D5E" w:rsidRPr="00652D5E" w:rsidRDefault="00652D5E" w:rsidP="00652D5E">
      <w:pPr>
        <w:spacing w:line="276" w:lineRule="auto"/>
        <w:ind w:right="1"/>
        <w:jc w:val="center"/>
        <w:rPr>
          <w:rFonts w:ascii="Arial" w:hAnsi="Arial" w:cs="Arial"/>
          <w:sz w:val="14"/>
          <w:szCs w:val="14"/>
          <w:lang w:val="es-PE"/>
        </w:rPr>
      </w:pPr>
    </w:p>
    <w:p w:rsidR="00652D5E" w:rsidRPr="00652D5E" w:rsidRDefault="00652D5E" w:rsidP="00652D5E">
      <w:pPr>
        <w:spacing w:line="276" w:lineRule="auto"/>
        <w:ind w:right="1"/>
        <w:jc w:val="both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Yo _____________________________________________ identificado con Documento </w:t>
      </w:r>
      <w:r w:rsidRPr="00652D5E">
        <w:rPr>
          <w:rFonts w:ascii="Arial" w:eastAsia="Calibri" w:hAnsi="Arial" w:cs="Arial"/>
          <w:sz w:val="14"/>
          <w:szCs w:val="14"/>
          <w:lang w:val="es-PE"/>
        </w:rPr>
        <w:tab/>
      </w:r>
      <w:r w:rsidRPr="00652D5E">
        <w:rPr>
          <w:rFonts w:ascii="Arial" w:hAnsi="Arial" w:cs="Arial"/>
          <w:sz w:val="14"/>
          <w:szCs w:val="14"/>
          <w:lang w:val="es-PE"/>
        </w:rPr>
        <w:t xml:space="preserve">Nacional </w:t>
      </w:r>
      <w:r w:rsidRPr="00652D5E">
        <w:rPr>
          <w:rFonts w:ascii="Arial" w:hAnsi="Arial" w:cs="Arial"/>
          <w:sz w:val="14"/>
          <w:szCs w:val="14"/>
          <w:lang w:val="es-PE"/>
        </w:rPr>
        <w:tab/>
        <w:t xml:space="preserve">de </w:t>
      </w:r>
      <w:r w:rsidRPr="00652D5E">
        <w:rPr>
          <w:rFonts w:ascii="Arial" w:hAnsi="Arial" w:cs="Arial"/>
          <w:sz w:val="14"/>
          <w:szCs w:val="14"/>
          <w:lang w:val="es-PE"/>
        </w:rPr>
        <w:tab/>
        <w:t xml:space="preserve">Identidad </w:t>
      </w:r>
      <w:r w:rsidRPr="00652D5E">
        <w:rPr>
          <w:rFonts w:ascii="Arial" w:hAnsi="Arial" w:cs="Arial"/>
          <w:sz w:val="14"/>
          <w:szCs w:val="14"/>
          <w:lang w:val="es-PE"/>
        </w:rPr>
        <w:tab/>
        <w:t>N°_________,</w:t>
      </w:r>
      <w:r w:rsidRPr="00652D5E">
        <w:rPr>
          <w:rFonts w:ascii="Arial" w:hAnsi="Arial" w:cs="Arial"/>
          <w:sz w:val="14"/>
          <w:szCs w:val="14"/>
          <w:lang w:val="es-PE"/>
        </w:rPr>
        <w:tab/>
        <w:t xml:space="preserve">domiciliado en  ____________________, postulante del Proceso de Selección CAS N° ______ del SENASA; al amparo de lo dispuesto por los artículos 49º, 50º y 51º del Texto Único Ordenado de la Ley Nº 27444 – Ley del Procedimiento Administrativo General, aprobado por Decreto Supremo N° 004-2019-JUS, y en pleno ejercicio de mis derechos ciudadanos, DECLARO </w:t>
      </w:r>
      <w:bookmarkStart w:id="0" w:name="_GoBack"/>
      <w:bookmarkEnd w:id="0"/>
      <w:r w:rsidRPr="00652D5E">
        <w:rPr>
          <w:rFonts w:ascii="Arial" w:hAnsi="Arial" w:cs="Arial"/>
          <w:sz w:val="14"/>
          <w:szCs w:val="14"/>
          <w:lang w:val="es-PE"/>
        </w:rPr>
        <w:t>BAJO JURAMENTO lo siguiente</w:t>
      </w:r>
      <w:r w:rsidRPr="00652D5E">
        <w:rPr>
          <w:rFonts w:ascii="Arial" w:hAnsi="Arial" w:cs="Arial"/>
          <w:sz w:val="14"/>
          <w:szCs w:val="14"/>
          <w:vertAlign w:val="superscript"/>
          <w:lang w:val="es-PE"/>
        </w:rPr>
        <w:footnoteReference w:id="1"/>
      </w:r>
      <w:r w:rsidRPr="00652D5E">
        <w:rPr>
          <w:rFonts w:ascii="Arial" w:hAnsi="Arial" w:cs="Arial"/>
          <w:sz w:val="14"/>
          <w:szCs w:val="14"/>
          <w:lang w:val="es-PE"/>
        </w:rPr>
        <w:t xml:space="preserve">: </w:t>
      </w:r>
    </w:p>
    <w:p w:rsidR="00652D5E" w:rsidRPr="00652D5E" w:rsidRDefault="00652D5E" w:rsidP="00652D5E">
      <w:pPr>
        <w:widowControl/>
        <w:numPr>
          <w:ilvl w:val="0"/>
          <w:numId w:val="2"/>
        </w:numPr>
        <w:autoSpaceDE/>
        <w:autoSpaceDN/>
        <w:spacing w:line="276" w:lineRule="auto"/>
        <w:ind w:left="0" w:right="1"/>
        <w:jc w:val="both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b/>
          <w:sz w:val="14"/>
          <w:szCs w:val="14"/>
          <w:lang w:val="es-PE"/>
        </w:rPr>
        <w:t xml:space="preserve">SOBRE VINCULACIÓN CON ALGÚN(OS) FUNCIONARIO(S) O SERVIDOR(ES) DEL </w:t>
      </w:r>
      <w:r w:rsidRPr="00652D5E">
        <w:rPr>
          <w:rFonts w:ascii="Arial" w:eastAsia="Calibri" w:hAnsi="Arial" w:cs="Arial"/>
          <w:sz w:val="14"/>
          <w:szCs w:val="14"/>
          <w:lang w:val="es-PE"/>
        </w:rPr>
        <w:tab/>
      </w:r>
      <w:r w:rsidRPr="00652D5E">
        <w:rPr>
          <w:rFonts w:ascii="Arial" w:hAnsi="Arial" w:cs="Arial"/>
          <w:sz w:val="14"/>
          <w:szCs w:val="14"/>
          <w:lang w:val="es-PE"/>
        </w:rPr>
        <w:t xml:space="preserve"> </w:t>
      </w:r>
      <w:r w:rsidRPr="00652D5E">
        <w:rPr>
          <w:rFonts w:ascii="Arial" w:hAnsi="Arial" w:cs="Arial"/>
          <w:sz w:val="14"/>
          <w:szCs w:val="14"/>
          <w:lang w:val="es-PE"/>
        </w:rPr>
        <w:tab/>
      </w:r>
      <w:r w:rsidRPr="00652D5E">
        <w:rPr>
          <w:rFonts w:ascii="Arial" w:hAnsi="Arial" w:cs="Arial"/>
          <w:b/>
          <w:sz w:val="14"/>
          <w:szCs w:val="14"/>
          <w:lang w:val="es-PE"/>
        </w:rPr>
        <w:t xml:space="preserve">SENASA </w:t>
      </w:r>
    </w:p>
    <w:p w:rsidR="00652D5E" w:rsidRPr="00652D5E" w:rsidRDefault="00652D5E" w:rsidP="00652D5E">
      <w:pPr>
        <w:spacing w:line="276" w:lineRule="auto"/>
        <w:ind w:right="1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 Que, al amparo del Art. 4-A del Reglamento de la Ley Nº 26771 aprobado por D. S. Nº 0212000-PCM e incorporado por el Art. 2° D. S. N° 034-2005-PCM, entre mi persona y algún(os) funcionario(s) o servidor(es) del SENASA: </w:t>
      </w:r>
    </w:p>
    <w:tbl>
      <w:tblPr>
        <w:tblStyle w:val="TableGrid"/>
        <w:tblW w:w="4367" w:type="dxa"/>
        <w:tblInd w:w="2305" w:type="dxa"/>
        <w:tblCellMar>
          <w:top w:w="79" w:type="dxa"/>
          <w:left w:w="197" w:type="dxa"/>
          <w:right w:w="11" w:type="dxa"/>
        </w:tblCellMar>
        <w:tblLook w:val="04A0" w:firstRow="1" w:lastRow="0" w:firstColumn="1" w:lastColumn="0" w:noHBand="0" w:noVBand="1"/>
      </w:tblPr>
      <w:tblGrid>
        <w:gridCol w:w="1125"/>
        <w:gridCol w:w="1018"/>
        <w:gridCol w:w="1204"/>
        <w:gridCol w:w="1020"/>
      </w:tblGrid>
      <w:tr w:rsidR="00652D5E" w:rsidRPr="00652D5E" w:rsidTr="001E25B0">
        <w:trPr>
          <w:trHeight w:val="18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5E" w:rsidRPr="00652D5E" w:rsidRDefault="00652D5E" w:rsidP="001E25B0">
            <w:pPr>
              <w:spacing w:after="160"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sz w:val="14"/>
                <w:szCs w:val="14"/>
                <w:lang w:val="es-PE"/>
              </w:rPr>
              <w:t xml:space="preserve">EXISTE VINCULACIÓN </w:t>
            </w:r>
          </w:p>
        </w:tc>
      </w:tr>
      <w:tr w:rsidR="00652D5E" w:rsidRPr="00652D5E" w:rsidTr="001E25B0">
        <w:trPr>
          <w:trHeight w:val="31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sz w:val="14"/>
                <w:szCs w:val="14"/>
                <w:lang w:val="es-PE"/>
              </w:rPr>
              <w:t xml:space="preserve">SI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sz w:val="14"/>
                <w:szCs w:val="14"/>
                <w:lang w:val="es-PE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sz w:val="14"/>
                <w:szCs w:val="14"/>
                <w:lang w:val="es-PE"/>
              </w:rPr>
              <w:t xml:space="preserve">NO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 </w:t>
            </w:r>
          </w:p>
        </w:tc>
      </w:tr>
    </w:tbl>
    <w:p w:rsidR="00652D5E" w:rsidRPr="00652D5E" w:rsidRDefault="00652D5E" w:rsidP="00652D5E">
      <w:pPr>
        <w:spacing w:line="276" w:lineRule="auto"/>
        <w:ind w:right="1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 En caso de haber marcado la alternativa SI, detallar el o los casos por los cuales se configura la vinculación e indicar en las líneas siguientes los datos de la persona y el área u órgano en la que prestan servicios: </w:t>
      </w:r>
    </w:p>
    <w:tbl>
      <w:tblPr>
        <w:tblStyle w:val="TableGrid"/>
        <w:tblW w:w="8751" w:type="dxa"/>
        <w:tblInd w:w="175" w:type="dxa"/>
        <w:tblCellMar>
          <w:top w:w="2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1900"/>
        <w:gridCol w:w="1160"/>
        <w:gridCol w:w="5691"/>
      </w:tblGrid>
      <w:tr w:rsidR="00652D5E" w:rsidRPr="00652D5E" w:rsidTr="001E25B0">
        <w:trPr>
          <w:trHeight w:val="432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</w:t>
            </w:r>
            <w:r w:rsidRPr="00652D5E">
              <w:rPr>
                <w:rFonts w:ascii="Arial" w:hAnsi="Arial" w:cs="Arial"/>
                <w:b/>
                <w:sz w:val="14"/>
                <w:szCs w:val="14"/>
                <w:lang w:val="es-PE"/>
              </w:rPr>
              <w:t xml:space="preserve">Marcar con un aspa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sz w:val="14"/>
                <w:szCs w:val="14"/>
                <w:lang w:val="es-PE"/>
              </w:rPr>
              <w:t xml:space="preserve">                             Casos de vinculación </w:t>
            </w:r>
          </w:p>
        </w:tc>
      </w:tr>
      <w:tr w:rsidR="00652D5E" w:rsidRPr="00652D5E" w:rsidTr="001E25B0">
        <w:trPr>
          <w:trHeight w:val="77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D5E" w:rsidRPr="00652D5E" w:rsidRDefault="00652D5E" w:rsidP="001E25B0">
            <w:pPr>
              <w:spacing w:line="276" w:lineRule="auto"/>
              <w:ind w:right="1"/>
              <w:jc w:val="both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after="1" w:line="276" w:lineRule="auto"/>
              <w:ind w:right="1"/>
              <w:jc w:val="both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Por razones de parentesco hasta el cuarto grado de consanguinidad. (Primer grado de consanguinidad: padres e hijos. Segundo grado de consanguinidad: hermanos entre sí. Tercer grado de consanguinidad: abuelos y nietos / sobrino y tío. Cuarto grado de consanguinidad: </w:t>
            </w:r>
          </w:p>
          <w:p w:rsidR="00652D5E" w:rsidRPr="00652D5E" w:rsidRDefault="00652D5E" w:rsidP="001E25B0">
            <w:pPr>
              <w:spacing w:line="276" w:lineRule="auto"/>
              <w:ind w:right="1"/>
              <w:jc w:val="both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primos hermanos entre sí, tío abuelo y sobrino nieto) o afinidad. </w:t>
            </w:r>
          </w:p>
        </w:tc>
      </w:tr>
      <w:tr w:rsidR="00652D5E" w:rsidRPr="00652D5E" w:rsidTr="001E25B0">
        <w:trPr>
          <w:trHeight w:val="41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D5E" w:rsidRPr="00652D5E" w:rsidRDefault="00652D5E" w:rsidP="001E25B0">
            <w:pPr>
              <w:spacing w:line="276" w:lineRule="auto"/>
              <w:ind w:right="1"/>
              <w:jc w:val="both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jc w:val="both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Por razones de parentesco hasta el segundo grado de afinidad. (Primer grado de afinidad: esposo/s, unión de hecho o convivencia y suegros. Segundo grado de afinidad: cuñados entre sí). </w:t>
            </w:r>
          </w:p>
        </w:tc>
      </w:tr>
      <w:tr w:rsidR="00652D5E" w:rsidRPr="00652D5E" w:rsidTr="001E25B0">
        <w:trPr>
          <w:trHeight w:val="436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Especificar Nombres y Apellidos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</w:t>
            </w:r>
          </w:p>
        </w:tc>
      </w:tr>
      <w:tr w:rsidR="00652D5E" w:rsidRPr="00652D5E" w:rsidTr="001E25B0">
        <w:trPr>
          <w:trHeight w:val="55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>Especificar Área u órgano donde labora y cargo/puesto.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</w:t>
            </w:r>
          </w:p>
        </w:tc>
      </w:tr>
    </w:tbl>
    <w:p w:rsidR="00652D5E" w:rsidRPr="00652D5E" w:rsidRDefault="00652D5E" w:rsidP="00652D5E">
      <w:pPr>
        <w:spacing w:line="276" w:lineRule="auto"/>
        <w:ind w:right="1"/>
        <w:rPr>
          <w:rFonts w:ascii="Arial" w:hAnsi="Arial" w:cs="Arial"/>
          <w:sz w:val="14"/>
          <w:szCs w:val="14"/>
          <w:lang w:val="es-PE"/>
        </w:rPr>
      </w:pPr>
    </w:p>
    <w:p w:rsidR="00652D5E" w:rsidRPr="00652D5E" w:rsidRDefault="00652D5E" w:rsidP="00652D5E">
      <w:pPr>
        <w:widowControl/>
        <w:numPr>
          <w:ilvl w:val="0"/>
          <w:numId w:val="2"/>
        </w:numPr>
        <w:autoSpaceDE/>
        <w:autoSpaceDN/>
        <w:spacing w:line="276" w:lineRule="auto"/>
        <w:ind w:left="0" w:right="1"/>
        <w:jc w:val="both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b/>
          <w:sz w:val="14"/>
          <w:szCs w:val="14"/>
          <w:lang w:val="es-PE"/>
        </w:rPr>
        <w:t xml:space="preserve">SOBRE INCOMPATIBILIDADES </w:t>
      </w:r>
    </w:p>
    <w:p w:rsidR="00652D5E" w:rsidRPr="00652D5E" w:rsidRDefault="00652D5E" w:rsidP="00652D5E">
      <w:pPr>
        <w:spacing w:line="276" w:lineRule="auto"/>
        <w:ind w:right="1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 </w:t>
      </w:r>
    </w:p>
    <w:tbl>
      <w:tblPr>
        <w:tblStyle w:val="TableGrid"/>
        <w:tblW w:w="8133" w:type="dxa"/>
        <w:tblInd w:w="322" w:type="dxa"/>
        <w:tblCellMar>
          <w:top w:w="6" w:type="dxa"/>
          <w:left w:w="284" w:type="dxa"/>
          <w:right w:w="11" w:type="dxa"/>
        </w:tblCellMar>
        <w:tblLook w:val="04A0" w:firstRow="1" w:lastRow="0" w:firstColumn="1" w:lastColumn="0" w:noHBand="0" w:noVBand="1"/>
      </w:tblPr>
      <w:tblGrid>
        <w:gridCol w:w="5973"/>
        <w:gridCol w:w="1080"/>
        <w:gridCol w:w="1080"/>
      </w:tblGrid>
      <w:tr w:rsidR="00652D5E" w:rsidRPr="00652D5E" w:rsidTr="001E25B0">
        <w:trPr>
          <w:trHeight w:val="422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Marcar con “X” según corresponda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b/>
                <w:bCs/>
                <w:sz w:val="14"/>
                <w:szCs w:val="14"/>
                <w:lang w:val="es-PE"/>
              </w:rPr>
              <w:t xml:space="preserve">NO </w:t>
            </w:r>
          </w:p>
        </w:tc>
      </w:tr>
      <w:tr w:rsidR="00652D5E" w:rsidRPr="00652D5E" w:rsidTr="001E25B0">
        <w:trPr>
          <w:trHeight w:val="773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224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Cuenta con inhabilitación o suspensión vigente administrativa o judicial, inscrita o no, en el Registro Nacional de Sanciones contra Servidores Civiles - RNSSC.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 xml:space="preserve"> </w:t>
            </w:r>
          </w:p>
        </w:tc>
      </w:tr>
      <w:tr w:rsidR="00652D5E" w:rsidRPr="00652D5E" w:rsidTr="001E25B0">
        <w:trPr>
          <w:trHeight w:val="33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224"/>
              <w:rPr>
                <w:rFonts w:ascii="Arial" w:hAnsi="Arial" w:cs="Arial"/>
                <w:sz w:val="14"/>
                <w:szCs w:val="14"/>
                <w:highlight w:val="green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>Cuenta con condena por delito doloso, con sentencia firme.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</w:tr>
      <w:tr w:rsidR="00652D5E" w:rsidRPr="00652D5E" w:rsidTr="001E25B0">
        <w:trPr>
          <w:trHeight w:val="502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224"/>
              <w:jc w:val="both"/>
              <w:rPr>
                <w:rFonts w:ascii="Arial" w:hAnsi="Arial" w:cs="Arial"/>
                <w:sz w:val="14"/>
                <w:szCs w:val="14"/>
                <w:highlight w:val="green"/>
                <w:lang w:val="es-PE"/>
              </w:rPr>
            </w:pPr>
            <w:r w:rsidRPr="00652D5E">
              <w:rPr>
                <w:rFonts w:ascii="Arial" w:hAnsi="Arial" w:cs="Arial"/>
                <w:sz w:val="14"/>
                <w:szCs w:val="14"/>
                <w:lang w:val="es-PE"/>
              </w:rPr>
              <w:t>Se encuentra en el ejercicio pleno de sus derechos civiles.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E" w:rsidRPr="00652D5E" w:rsidRDefault="00652D5E" w:rsidP="001E25B0">
            <w:pPr>
              <w:spacing w:line="276" w:lineRule="auto"/>
              <w:ind w:right="1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</w:tr>
    </w:tbl>
    <w:p w:rsidR="00652D5E" w:rsidRPr="00652D5E" w:rsidRDefault="00652D5E" w:rsidP="00652D5E">
      <w:pPr>
        <w:spacing w:line="276" w:lineRule="auto"/>
        <w:ind w:right="1"/>
        <w:rPr>
          <w:rFonts w:ascii="Arial" w:hAnsi="Arial" w:cs="Arial"/>
          <w:sz w:val="14"/>
          <w:szCs w:val="14"/>
          <w:lang w:val="es-PE"/>
        </w:rPr>
      </w:pPr>
    </w:p>
    <w:p w:rsidR="00652D5E" w:rsidRPr="00652D5E" w:rsidRDefault="00652D5E" w:rsidP="00652D5E">
      <w:pPr>
        <w:spacing w:line="276" w:lineRule="auto"/>
        <w:ind w:right="1"/>
        <w:jc w:val="both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Asimismo, manifiesto que lo mencionado responde a la verdad de los hechos y tengo conocimiento, que, si lo declarado es falso, estoy sujeto a los alcances de lo establecido en el artículo 411° del Código Penal, que prevén pena privativa de libertad de hasta cuatro (4) años, para los que hacen, en un procedimiento administrativo, una falsa declaración en relación con hechos o circunstancias que le corresponde probar, violando la presunción de veracidad establecida por ley. </w:t>
      </w:r>
    </w:p>
    <w:p w:rsidR="00652D5E" w:rsidRPr="00652D5E" w:rsidRDefault="00652D5E" w:rsidP="00652D5E">
      <w:pPr>
        <w:spacing w:line="276" w:lineRule="auto"/>
        <w:ind w:right="1"/>
        <w:jc w:val="both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Así también, declaro que todo lo contenido en mi Formato de Hoja de Vida y los documentos que lo sustentan son verdaderos, de no ser así me sujeto a las disposiciones legales correspondientes. </w:t>
      </w:r>
    </w:p>
    <w:p w:rsidR="00652D5E" w:rsidRPr="00652D5E" w:rsidRDefault="00652D5E" w:rsidP="00652D5E">
      <w:pPr>
        <w:spacing w:after="19" w:line="276" w:lineRule="auto"/>
        <w:ind w:right="1"/>
        <w:jc w:val="both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 </w:t>
      </w:r>
    </w:p>
    <w:p w:rsidR="00652D5E" w:rsidRPr="00652D5E" w:rsidRDefault="00652D5E" w:rsidP="00652D5E">
      <w:pPr>
        <w:spacing w:after="209" w:line="276" w:lineRule="auto"/>
        <w:ind w:right="1"/>
        <w:rPr>
          <w:rFonts w:ascii="Arial" w:hAnsi="Arial" w:cs="Arial"/>
          <w:sz w:val="14"/>
          <w:szCs w:val="14"/>
          <w:lang w:val="es-PE"/>
        </w:rPr>
      </w:pPr>
      <w:proofErr w:type="gramStart"/>
      <w:r w:rsidRPr="00652D5E">
        <w:rPr>
          <w:rFonts w:ascii="Arial" w:hAnsi="Arial" w:cs="Arial"/>
          <w:sz w:val="14"/>
          <w:szCs w:val="14"/>
          <w:lang w:val="es-PE"/>
        </w:rPr>
        <w:t>Lima,…</w:t>
      </w:r>
      <w:proofErr w:type="gramEnd"/>
      <w:r w:rsidRPr="00652D5E">
        <w:rPr>
          <w:rFonts w:ascii="Arial" w:hAnsi="Arial" w:cs="Arial"/>
          <w:sz w:val="14"/>
          <w:szCs w:val="14"/>
          <w:lang w:val="es-PE"/>
        </w:rPr>
        <w:t xml:space="preserve">...de…………………………… del 20………. </w:t>
      </w:r>
    </w:p>
    <w:p w:rsidR="00652D5E" w:rsidRPr="00652D5E" w:rsidRDefault="00652D5E" w:rsidP="00652D5E">
      <w:pPr>
        <w:spacing w:after="2" w:line="276" w:lineRule="auto"/>
        <w:ind w:right="1"/>
        <w:rPr>
          <w:rFonts w:ascii="Arial" w:hAnsi="Arial" w:cs="Arial"/>
          <w:sz w:val="14"/>
          <w:szCs w:val="14"/>
          <w:lang w:val="es-PE"/>
        </w:rPr>
      </w:pPr>
      <w:r w:rsidRPr="00652D5E">
        <w:rPr>
          <w:rFonts w:ascii="Arial" w:hAnsi="Arial" w:cs="Arial"/>
          <w:sz w:val="14"/>
          <w:szCs w:val="14"/>
          <w:lang w:val="es-PE"/>
        </w:rPr>
        <w:t xml:space="preserve"> </w:t>
      </w:r>
    </w:p>
    <w:p w:rsidR="00652D5E" w:rsidRPr="00652D5E" w:rsidRDefault="00652D5E" w:rsidP="00652D5E">
      <w:pPr>
        <w:spacing w:line="276" w:lineRule="auto"/>
        <w:ind w:right="1"/>
        <w:rPr>
          <w:rFonts w:ascii="Arial" w:hAnsi="Arial" w:cs="Arial"/>
          <w:sz w:val="14"/>
          <w:szCs w:val="14"/>
        </w:rPr>
      </w:pPr>
      <w:proofErr w:type="gramStart"/>
      <w:r w:rsidRPr="00652D5E">
        <w:rPr>
          <w:rFonts w:ascii="Arial" w:hAnsi="Arial" w:cs="Arial"/>
          <w:sz w:val="14"/>
          <w:szCs w:val="14"/>
          <w:lang w:val="es-PE"/>
        </w:rPr>
        <w:t>Firma  y</w:t>
      </w:r>
      <w:proofErr w:type="gramEnd"/>
      <w:r w:rsidRPr="00652D5E">
        <w:rPr>
          <w:rFonts w:ascii="Arial" w:hAnsi="Arial" w:cs="Arial"/>
          <w:sz w:val="14"/>
          <w:szCs w:val="14"/>
          <w:lang w:val="es-PE"/>
        </w:rPr>
        <w:t xml:space="preserve"> DNI  N°………</w:t>
      </w:r>
      <w:r w:rsidRPr="00652D5E">
        <w:rPr>
          <w:rFonts w:ascii="Arial" w:hAnsi="Arial" w:cs="Arial"/>
          <w:sz w:val="14"/>
          <w:szCs w:val="14"/>
        </w:rPr>
        <w:t xml:space="preserve">………………………… </w:t>
      </w:r>
    </w:p>
    <w:p w:rsidR="00652D5E" w:rsidRPr="00652D5E" w:rsidRDefault="00652D5E" w:rsidP="00652D5E">
      <w:pPr>
        <w:spacing w:line="276" w:lineRule="auto"/>
        <w:rPr>
          <w:rFonts w:ascii="Arial" w:hAnsi="Arial" w:cs="Arial"/>
          <w:iCs/>
          <w:sz w:val="14"/>
          <w:szCs w:val="14"/>
        </w:rPr>
      </w:pPr>
    </w:p>
    <w:p w:rsidR="00652D5E" w:rsidRPr="00652D5E" w:rsidRDefault="00652D5E" w:rsidP="00652D5E">
      <w:pPr>
        <w:spacing w:line="276" w:lineRule="auto"/>
        <w:rPr>
          <w:rFonts w:ascii="Arial" w:hAnsi="Arial" w:cs="Arial"/>
          <w:iCs/>
          <w:sz w:val="14"/>
          <w:szCs w:val="14"/>
        </w:rPr>
      </w:pPr>
    </w:p>
    <w:p w:rsidR="00950558" w:rsidRPr="00652D5E" w:rsidRDefault="00950558" w:rsidP="00967A2E">
      <w:pPr>
        <w:tabs>
          <w:tab w:val="left" w:pos="330"/>
          <w:tab w:val="left" w:pos="1540"/>
        </w:tabs>
        <w:spacing w:line="276" w:lineRule="auto"/>
        <w:ind w:left="880" w:right="113"/>
        <w:jc w:val="center"/>
        <w:rPr>
          <w:rFonts w:ascii="Arial" w:hAnsi="Arial" w:cs="Arial"/>
          <w:iCs/>
        </w:rPr>
      </w:pPr>
    </w:p>
    <w:sectPr w:rsidR="00950558" w:rsidRPr="00652D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B6" w:rsidRDefault="00A54DB6" w:rsidP="00967A2E">
      <w:r>
        <w:separator/>
      </w:r>
    </w:p>
  </w:endnote>
  <w:endnote w:type="continuationSeparator" w:id="0">
    <w:p w:rsidR="00A54DB6" w:rsidRDefault="00A54DB6" w:rsidP="0096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E8" w:rsidRPr="00EE6008" w:rsidRDefault="000248E8" w:rsidP="000248E8">
    <w:pPr>
      <w:ind w:left="90" w:right="-20"/>
      <w:rPr>
        <w:rFonts w:ascii="Calibri" w:hAnsi="Calibri"/>
        <w:sz w:val="16"/>
        <w:szCs w:val="16"/>
      </w:rPr>
    </w:pPr>
    <w:r w:rsidRPr="00EE6008">
      <w:rPr>
        <w:rFonts w:ascii="Calibri" w:hAnsi="Calibri"/>
        <w:sz w:val="16"/>
        <w:szCs w:val="16"/>
      </w:rPr>
      <w:t>Av. La Molina Nº 1915, La Molina – Lima</w:t>
    </w:r>
  </w:p>
  <w:p w:rsidR="000248E8" w:rsidRPr="00EE6008" w:rsidRDefault="000248E8" w:rsidP="000248E8">
    <w:pPr>
      <w:ind w:left="90" w:right="-20"/>
      <w:rPr>
        <w:rFonts w:ascii="Calibri" w:hAnsi="Calibri"/>
        <w:sz w:val="16"/>
        <w:szCs w:val="16"/>
        <w:lang w:val="en-US"/>
      </w:rPr>
    </w:pPr>
    <w:r w:rsidRPr="00EE6008">
      <w:rPr>
        <w:rFonts w:ascii="Calibri" w:hAnsi="Calibri"/>
        <w:sz w:val="16"/>
        <w:szCs w:val="16"/>
        <w:lang w:val="en-US"/>
      </w:rPr>
      <w:t>T: (511) 313 3300</w:t>
    </w:r>
  </w:p>
  <w:p w:rsidR="000248E8" w:rsidRDefault="000248E8" w:rsidP="000248E8">
    <w:pPr>
      <w:pStyle w:val="Piedepgina"/>
    </w:pPr>
    <w:r>
      <w:rPr>
        <w:rFonts w:ascii="Calibri" w:hAnsi="Calibri"/>
        <w:sz w:val="16"/>
        <w:szCs w:val="16"/>
        <w:lang w:val="en-US"/>
      </w:rPr>
      <w:t xml:space="preserve">   </w:t>
    </w:r>
    <w:r w:rsidRPr="006455B0">
      <w:rPr>
        <w:rFonts w:ascii="Calibri" w:hAnsi="Calibri"/>
        <w:sz w:val="16"/>
        <w:szCs w:val="16"/>
        <w:lang w:val="en-US"/>
      </w:rPr>
      <w:t>www.gob.pe/senasa</w:t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4590415</wp:posOffset>
          </wp:positionH>
          <wp:positionV relativeFrom="paragraph">
            <wp:posOffset>-220345</wp:posOffset>
          </wp:positionV>
          <wp:extent cx="1347765" cy="566192"/>
          <wp:effectExtent l="0" t="0" r="5080" b="5715"/>
          <wp:wrapThrough wrapText="bothSides">
            <wp:wrapPolygon edited="0">
              <wp:start x="6107" y="0"/>
              <wp:lineTo x="305" y="727"/>
              <wp:lineTo x="0" y="1455"/>
              <wp:lineTo x="611" y="15273"/>
              <wp:lineTo x="1527" y="19636"/>
              <wp:lineTo x="2443" y="21091"/>
              <wp:lineTo x="3970" y="21091"/>
              <wp:lineTo x="12520" y="19636"/>
              <wp:lineTo x="21376" y="16000"/>
              <wp:lineTo x="21376" y="5091"/>
              <wp:lineTo x="19544" y="3636"/>
              <wp:lineTo x="7634" y="0"/>
              <wp:lineTo x="6107" y="0"/>
            </wp:wrapPolygon>
          </wp:wrapThrough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t="26821" r="23771" b="25831"/>
                  <a:stretch/>
                </pic:blipFill>
                <pic:spPr bwMode="auto">
                  <a:xfrm>
                    <a:off x="0" y="0"/>
                    <a:ext cx="1347765" cy="566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B6" w:rsidRDefault="00A54DB6" w:rsidP="00967A2E">
      <w:r>
        <w:separator/>
      </w:r>
    </w:p>
  </w:footnote>
  <w:footnote w:type="continuationSeparator" w:id="0">
    <w:p w:rsidR="00A54DB6" w:rsidRDefault="00A54DB6" w:rsidP="00967A2E">
      <w:r>
        <w:continuationSeparator/>
      </w:r>
    </w:p>
  </w:footnote>
  <w:footnote w:id="1">
    <w:p w:rsidR="00652D5E" w:rsidRPr="00F617BE" w:rsidRDefault="00652D5E" w:rsidP="00652D5E">
      <w:pPr>
        <w:pStyle w:val="footnotedescription"/>
        <w:spacing w:line="245" w:lineRule="auto"/>
        <w:ind w:right="8"/>
        <w:jc w:val="both"/>
        <w:rPr>
          <w:lang w:val="es-ES"/>
        </w:rPr>
      </w:pPr>
      <w:r>
        <w:rPr>
          <w:rStyle w:val="footnotemark"/>
        </w:rPr>
        <w:footnoteRef/>
      </w:r>
      <w:r w:rsidRPr="00F617BE">
        <w:rPr>
          <w:lang w:val="es-ES"/>
        </w:rPr>
        <w:t xml:space="preserve"> </w:t>
      </w:r>
      <w:r w:rsidRPr="00F617BE">
        <w:rPr>
          <w:i/>
          <w:lang w:val="es-ES"/>
        </w:rPr>
        <w:t xml:space="preserve">De conformidad con lo dispuesto por el artículo 4-A del Decreto Supremo N° 021-2000-PCM, la Oficina de Administración deberá facilitar al declarante el listado de sus trabajadores a nivel nacional.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2E" w:rsidRDefault="00967A2E">
    <w:pPr>
      <w:pStyle w:val="Encabezado"/>
    </w:pPr>
    <w:r>
      <w:rPr>
        <w:noProof/>
        <w:lang w:val="es-PE" w:eastAsia="es-PE"/>
      </w:rPr>
      <w:drawing>
        <wp:inline distT="0" distB="0" distL="0" distR="0" wp14:anchorId="2AA37C06" wp14:editId="5CD9C978">
          <wp:extent cx="5329166" cy="649605"/>
          <wp:effectExtent l="0" t="0" r="5080" b="1079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2E" w:rsidRPr="00232344" w:rsidRDefault="00967A2E">
    <w:pPr>
      <w:pStyle w:val="Encabezado"/>
      <w:rPr>
        <w:sz w:val="18"/>
        <w:szCs w:val="18"/>
      </w:rPr>
    </w:pPr>
  </w:p>
  <w:p w:rsidR="00182893" w:rsidRPr="00232344" w:rsidRDefault="00967A2E" w:rsidP="00967A2E">
    <w:pPr>
      <w:pStyle w:val="Encabezado"/>
      <w:jc w:val="center"/>
      <w:rPr>
        <w:sz w:val="18"/>
        <w:szCs w:val="18"/>
      </w:rPr>
    </w:pPr>
    <w:r w:rsidRPr="00232344">
      <w:rPr>
        <w:sz w:val="18"/>
        <w:szCs w:val="18"/>
      </w:rPr>
      <w:t xml:space="preserve">“Decenio de la Igualdad de Oportunidades para Mujeres y Hombres” </w:t>
    </w:r>
  </w:p>
  <w:p w:rsidR="00182893" w:rsidRPr="00232344" w:rsidRDefault="00967A2E" w:rsidP="00967A2E">
    <w:pPr>
      <w:pStyle w:val="Encabezado"/>
      <w:jc w:val="center"/>
      <w:rPr>
        <w:sz w:val="18"/>
        <w:szCs w:val="18"/>
      </w:rPr>
    </w:pPr>
    <w:r w:rsidRPr="00232344">
      <w:rPr>
        <w:sz w:val="18"/>
        <w:szCs w:val="18"/>
      </w:rPr>
      <w:t>“Año del Fortalecimiento de la Soberanía Nacional”</w:t>
    </w:r>
  </w:p>
  <w:p w:rsidR="00967A2E" w:rsidRPr="00232344" w:rsidRDefault="00967A2E" w:rsidP="00967A2E">
    <w:pPr>
      <w:pStyle w:val="Encabezado"/>
      <w:jc w:val="center"/>
      <w:rPr>
        <w:sz w:val="18"/>
        <w:szCs w:val="18"/>
      </w:rPr>
    </w:pPr>
    <w:r w:rsidRPr="00232344">
      <w:rPr>
        <w:sz w:val="18"/>
        <w:szCs w:val="18"/>
      </w:rPr>
      <w:t xml:space="preserve"> “Año del Bicentenario del Congreso de la República del Perú”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BF4"/>
    <w:multiLevelType w:val="hybridMultilevel"/>
    <w:tmpl w:val="1330797C"/>
    <w:lvl w:ilvl="0" w:tplc="2592C45C">
      <w:start w:val="1"/>
      <w:numFmt w:val="decimal"/>
      <w:lvlText w:val="%1."/>
      <w:lvlJc w:val="left"/>
      <w:pPr>
        <w:ind w:left="168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376A">
      <w:start w:val="1"/>
      <w:numFmt w:val="lowerLetter"/>
      <w:lvlText w:val="%2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C1026">
      <w:start w:val="1"/>
      <w:numFmt w:val="lowerRoman"/>
      <w:lvlText w:val="%3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4D01A">
      <w:start w:val="1"/>
      <w:numFmt w:val="decimal"/>
      <w:lvlText w:val="%4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EA8D8">
      <w:start w:val="1"/>
      <w:numFmt w:val="lowerLetter"/>
      <w:lvlText w:val="%5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431BA">
      <w:start w:val="1"/>
      <w:numFmt w:val="lowerRoman"/>
      <w:lvlText w:val="%6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E4AE06">
      <w:start w:val="1"/>
      <w:numFmt w:val="decimal"/>
      <w:lvlText w:val="%7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FD3E">
      <w:start w:val="1"/>
      <w:numFmt w:val="lowerLetter"/>
      <w:lvlText w:val="%8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CCA34">
      <w:start w:val="1"/>
      <w:numFmt w:val="lowerRoman"/>
      <w:lvlText w:val="%9"/>
      <w:lvlJc w:val="left"/>
      <w:pPr>
        <w:ind w:left="6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83E8C"/>
    <w:multiLevelType w:val="hybridMultilevel"/>
    <w:tmpl w:val="C090D8CA"/>
    <w:lvl w:ilvl="0" w:tplc="52E22C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F9"/>
    <w:rsid w:val="000248E8"/>
    <w:rsid w:val="00182893"/>
    <w:rsid w:val="00232344"/>
    <w:rsid w:val="002B49CC"/>
    <w:rsid w:val="004610E2"/>
    <w:rsid w:val="005D2591"/>
    <w:rsid w:val="005E5A85"/>
    <w:rsid w:val="00652D5E"/>
    <w:rsid w:val="006D0770"/>
    <w:rsid w:val="007C5C43"/>
    <w:rsid w:val="00950558"/>
    <w:rsid w:val="00967A2E"/>
    <w:rsid w:val="00A54DB6"/>
    <w:rsid w:val="00D332AE"/>
    <w:rsid w:val="00D9043A"/>
    <w:rsid w:val="00DB5C60"/>
    <w:rsid w:val="00D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948E9"/>
  <w15:chartTrackingRefBased/>
  <w15:docId w15:val="{F8A5481C-0295-4997-B2D1-167B2C5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D50F9"/>
    <w:pPr>
      <w:ind w:left="2097" w:hanging="284"/>
      <w:jc w:val="both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DD50F9"/>
    <w:pPr>
      <w:spacing w:after="120" w:line="264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D50F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7A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A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7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A2E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8E8"/>
    <w:pPr>
      <w:widowControl/>
      <w:autoSpaceDE/>
      <w:autoSpaceDN/>
    </w:pPr>
    <w:rPr>
      <w:rFonts w:ascii="Lucida Grande" w:eastAsia="MS Mincho" w:hAnsi="Lucida Grande" w:cs="Times New Roman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8E8"/>
    <w:rPr>
      <w:rFonts w:ascii="Lucida Grande" w:eastAsia="MS Mincho" w:hAnsi="Lucida Grande" w:cs="Times New Roman"/>
      <w:sz w:val="18"/>
      <w:szCs w:val="18"/>
      <w:lang w:val="es-ES_tradnl"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652D5E"/>
    <w:pPr>
      <w:spacing w:after="0" w:line="252" w:lineRule="auto"/>
      <w:ind w:right="4"/>
    </w:pPr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652D5E"/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mark">
    <w:name w:val="footnote mark"/>
    <w:hidden/>
    <w:rsid w:val="00652D5E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652D5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 HILDA ARTEAGA NUÑEZ</dc:creator>
  <cp:keywords/>
  <dc:description/>
  <cp:lastModifiedBy>LIZET HILDA ARTEAGA NUÑEZ</cp:lastModifiedBy>
  <cp:revision>12</cp:revision>
  <dcterms:created xsi:type="dcterms:W3CDTF">2022-06-23T19:33:00Z</dcterms:created>
  <dcterms:modified xsi:type="dcterms:W3CDTF">2022-06-27T20:23:00Z</dcterms:modified>
</cp:coreProperties>
</file>