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6AD1" w:rsidRDefault="006D6AD1" w:rsidP="00644240">
      <w:pPr>
        <w:spacing w:after="0" w:line="240" w:lineRule="auto"/>
      </w:pPr>
      <w:r>
        <w:separator/>
      </w:r>
    </w:p>
  </w:endnote>
  <w:endnote w:type="continuationSeparator" w:id="0">
    <w:p w:rsidR="006D6AD1" w:rsidRDefault="006D6AD1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6AD1" w:rsidRDefault="006D6AD1" w:rsidP="00644240">
      <w:pPr>
        <w:spacing w:after="0" w:line="240" w:lineRule="auto"/>
      </w:pPr>
      <w:r>
        <w:separator/>
      </w:r>
    </w:p>
  </w:footnote>
  <w:footnote w:type="continuationSeparator" w:id="0">
    <w:p w:rsidR="006D6AD1" w:rsidRDefault="006D6AD1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1F715E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60912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AD1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0A3B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E9A17-3C74-4A2D-B593-1CB9E59F0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2024-07-30T04:38:00Z</dcterms:created>
  <dcterms:modified xsi:type="dcterms:W3CDTF">2024-07-30T04:38:00Z</dcterms:modified>
</cp:coreProperties>
</file>