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5362DF73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DF7F27">
        <w:rPr>
          <w:rFonts w:asciiTheme="majorHAnsi" w:eastAsia="Arial" w:hAnsiTheme="majorHAnsi" w:cstheme="majorHAnsi"/>
          <w:b/>
          <w:bCs/>
          <w:color w:val="0000FF"/>
        </w:rPr>
        <w:t>71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(ii) el proceso de selección de dicho contrato; o (iii)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(ii)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(iii)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(9) Tengo Relación de trabajo o familia con algún servidor de la PCM: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92083"/>
    <w:rsid w:val="00B96AAD"/>
    <w:rsid w:val="00BA0B42"/>
    <w:rsid w:val="00BD324B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DF7F27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39</cp:revision>
  <cp:lastPrinted>2026-04-01T20:20:00Z</cp:lastPrinted>
  <dcterms:created xsi:type="dcterms:W3CDTF">2026-04-01T17:40:00Z</dcterms:created>
  <dcterms:modified xsi:type="dcterms:W3CDTF">2026-10-06T19:37:00Z</dcterms:modified>
</cp:coreProperties>
</file>